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D849FD" w:rsidRPr="0031361B" w:rsidP="00D849FD" w14:paraId="7F1513BD" w14:textId="6926DEB3">
      <w:pPr>
        <w:spacing w:after="0"/>
        <w:jc w:val="center"/>
        <w:rPr>
          <w:rFonts w:ascii="Times New Roman" w:hAnsi="Times New Roman" w:cs="Times New Roman"/>
          <w:b/>
          <w:bCs/>
        </w:rPr>
      </w:pPr>
      <w:r w:rsidRPr="00D849FD">
        <w:rPr>
          <w:rFonts w:ascii="Times New Roman" w:hAnsi="Times New Roman" w:cs="Times New Roman"/>
          <w:b/>
          <w:bCs/>
        </w:rPr>
        <w:t>N</w:t>
      </w:r>
      <w:r w:rsidRPr="0031361B">
        <w:rPr>
          <w:rFonts w:ascii="Times New Roman" w:hAnsi="Times New Roman" w:cs="Times New Roman"/>
          <w:b/>
          <w:bCs/>
        </w:rPr>
        <w:t>OTICE OF CANCELLATION OF REGULAR ELECTION</w:t>
      </w:r>
      <w:r w:rsidRPr="0031361B" w:rsidR="0031361B">
        <w:rPr>
          <w:rFonts w:ascii="Times New Roman" w:hAnsi="Times New Roman" w:cs="Times New Roman"/>
          <w:b/>
          <w:bCs/>
        </w:rPr>
        <w:t>S</w:t>
      </w:r>
    </w:p>
    <w:p w:rsidR="00D849FD" w:rsidRPr="0031361B" w:rsidP="00D849FD" w14:paraId="66A33A03" w14:textId="77777777">
      <w:pPr>
        <w:spacing w:after="120"/>
        <w:jc w:val="center"/>
        <w:rPr>
          <w:rFonts w:ascii="Times New Roman" w:hAnsi="Times New Roman" w:cs="Times New Roman"/>
          <w:b/>
          <w:bCs/>
        </w:rPr>
      </w:pPr>
      <w:r w:rsidRPr="0031361B">
        <w:rPr>
          <w:rFonts w:ascii="Times New Roman" w:hAnsi="Times New Roman" w:cs="Times New Roman"/>
          <w:b/>
          <w:bCs/>
        </w:rPr>
        <w:t>BY THE DESIGNATED ELECTION OFFICIAL</w:t>
      </w:r>
    </w:p>
    <w:p w:rsidR="00D849FD" w:rsidRPr="0031361B" w:rsidP="00D849FD" w14:paraId="4727D80C" w14:textId="2B16DEBA">
      <w:pPr>
        <w:ind w:firstLine="720"/>
        <w:jc w:val="both"/>
        <w:rPr>
          <w:rFonts w:ascii="Times New Roman" w:hAnsi="Times New Roman" w:cs="Times New Roman"/>
        </w:rPr>
      </w:pPr>
      <w:r w:rsidRPr="0031361B">
        <w:rPr>
          <w:rFonts w:ascii="Times New Roman" w:hAnsi="Times New Roman" w:cs="Times New Roman"/>
        </w:rPr>
        <w:t xml:space="preserve">NOTICE IS HEREBY GIVEN by </w:t>
      </w:r>
      <w:r w:rsidRPr="0031361B" w:rsidR="0031361B">
        <w:rPr>
          <w:rFonts w:ascii="Times New Roman" w:hAnsi="Times New Roman" w:cs="Times New Roman"/>
        </w:rPr>
        <w:t>ATEC</w:t>
      </w:r>
      <w:r w:rsidRPr="0031361B">
        <w:rPr>
          <w:rFonts w:ascii="Times New Roman" w:hAnsi="Times New Roman" w:cs="Times New Roman"/>
        </w:rPr>
        <w:t xml:space="preserve"> Metropolitan District</w:t>
      </w:r>
      <w:r w:rsidRPr="0031361B" w:rsidR="0031361B">
        <w:rPr>
          <w:rFonts w:ascii="Times New Roman" w:hAnsi="Times New Roman" w:cs="Times New Roman"/>
        </w:rPr>
        <w:t xml:space="preserve"> Nos. 1 and 2 (hereinafter referred to collectively as the “Districts”)</w:t>
      </w:r>
      <w:r w:rsidRPr="0031361B">
        <w:rPr>
          <w:rFonts w:ascii="Times New Roman" w:hAnsi="Times New Roman" w:cs="Times New Roman"/>
        </w:rPr>
        <w:t>, Adams County, Colorado, that at the close of business on the sixty-third day before the election</w:t>
      </w:r>
      <w:r w:rsidRPr="0031361B" w:rsidR="0031361B">
        <w:rPr>
          <w:rFonts w:ascii="Times New Roman" w:hAnsi="Times New Roman" w:cs="Times New Roman"/>
        </w:rPr>
        <w:t>s</w:t>
      </w:r>
      <w:r w:rsidRPr="0031361B">
        <w:rPr>
          <w:rFonts w:ascii="Times New Roman" w:hAnsi="Times New Roman" w:cs="Times New Roman"/>
        </w:rPr>
        <w:t xml:space="preserve"> there were not more candidates for director than offices to be filled, including candidates filing affidavits of intent to be write-in candidates</w:t>
      </w:r>
      <w:r w:rsidR="0031361B">
        <w:rPr>
          <w:rFonts w:ascii="Times New Roman" w:hAnsi="Times New Roman" w:cs="Times New Roman"/>
        </w:rPr>
        <w:t xml:space="preserve"> for either District</w:t>
      </w:r>
      <w:r w:rsidRPr="0031361B">
        <w:rPr>
          <w:rFonts w:ascii="Times New Roman" w:hAnsi="Times New Roman" w:cs="Times New Roman"/>
        </w:rPr>
        <w:t>; therefore, the election</w:t>
      </w:r>
      <w:r w:rsidR="0031361B">
        <w:rPr>
          <w:rFonts w:ascii="Times New Roman" w:hAnsi="Times New Roman" w:cs="Times New Roman"/>
        </w:rPr>
        <w:t>s</w:t>
      </w:r>
      <w:r w:rsidRPr="0031361B">
        <w:rPr>
          <w:rFonts w:ascii="Times New Roman" w:hAnsi="Times New Roman" w:cs="Times New Roman"/>
        </w:rPr>
        <w:t xml:space="preserve"> to be held on May 6, 2025, </w:t>
      </w:r>
      <w:r w:rsidR="0031361B">
        <w:rPr>
          <w:rFonts w:ascii="Times New Roman" w:hAnsi="Times New Roman" w:cs="Times New Roman"/>
        </w:rPr>
        <w:t>are</w:t>
      </w:r>
      <w:r w:rsidRPr="0031361B">
        <w:rPr>
          <w:rFonts w:ascii="Times New Roman" w:hAnsi="Times New Roman" w:cs="Times New Roman"/>
        </w:rPr>
        <w:t xml:space="preserve"> hereby canceled pursuant to Section 1-13.5-513, C.R.S.</w:t>
      </w:r>
    </w:p>
    <w:p w:rsidR="00D849FD" w:rsidRPr="00D849FD" w:rsidP="00D849FD" w14:paraId="0A8C7611" w14:textId="5A0BDE6A">
      <w:pPr>
        <w:ind w:firstLine="720"/>
        <w:rPr>
          <w:rFonts w:ascii="Times New Roman" w:hAnsi="Times New Roman" w:cs="Times New Roman"/>
        </w:rPr>
      </w:pPr>
      <w:r w:rsidRPr="00D849FD">
        <w:rPr>
          <w:rFonts w:ascii="Times New Roman" w:hAnsi="Times New Roman" w:cs="Times New Roman"/>
        </w:rPr>
        <w:t>The following candidates are declared elected</w:t>
      </w:r>
      <w:r w:rsidR="0031361B">
        <w:rPr>
          <w:rFonts w:ascii="Times New Roman" w:hAnsi="Times New Roman" w:cs="Times New Roman"/>
        </w:rPr>
        <w:t xml:space="preserve"> to each of the respective Districts</w:t>
      </w:r>
      <w:r w:rsidRPr="00D849FD">
        <w:rPr>
          <w:rFonts w:ascii="Times New Roman" w:hAnsi="Times New Roman" w:cs="Times New Roman"/>
        </w:rPr>
        <w:t>:</w:t>
      </w:r>
    </w:p>
    <w:p w:rsidR="00D849FD" w:rsidRPr="00D849FD" w:rsidP="00D849FD" w14:paraId="499A2FC9" w14:textId="0FFBB77B">
      <w:pPr>
        <w:spacing w:after="0"/>
        <w:ind w:left="720" w:firstLine="720"/>
        <w:rPr>
          <w:rFonts w:ascii="Times New Roman" w:hAnsi="Times New Roman" w:cs="Times New Roman"/>
        </w:rPr>
      </w:pPr>
      <w:r w:rsidRPr="00D849FD">
        <w:rPr>
          <w:rFonts w:ascii="Times New Roman" w:hAnsi="Times New Roman" w:cs="Times New Roman"/>
        </w:rPr>
        <w:t>Matthew Hoppe</w:t>
      </w:r>
      <w:r>
        <w:rPr>
          <w:rFonts w:ascii="Times New Roman" w:hAnsi="Times New Roman" w:cs="Times New Roman"/>
        </w:rPr>
        <w:t xml:space="preserve">r, </w:t>
      </w:r>
      <w:r w:rsidRPr="00D849FD">
        <w:rPr>
          <w:rFonts w:ascii="Times New Roman" w:hAnsi="Times New Roman" w:cs="Times New Roman"/>
        </w:rPr>
        <w:t>4-year term ending May 8, 2029;</w:t>
      </w:r>
    </w:p>
    <w:p w:rsidR="00D849FD" w:rsidRPr="00D849FD" w:rsidP="00D849FD" w14:paraId="3B28020B" w14:textId="35B2D5AE">
      <w:pPr>
        <w:spacing w:after="0"/>
        <w:ind w:left="720" w:firstLine="720"/>
        <w:rPr>
          <w:rFonts w:ascii="Times New Roman" w:hAnsi="Times New Roman" w:cs="Times New Roman"/>
        </w:rPr>
      </w:pPr>
      <w:r w:rsidRPr="00D849FD">
        <w:rPr>
          <w:rFonts w:ascii="Times New Roman" w:hAnsi="Times New Roman" w:cs="Times New Roman"/>
        </w:rPr>
        <w:t>Carla Ferreira</w:t>
      </w:r>
      <w:r>
        <w:rPr>
          <w:rFonts w:ascii="Times New Roman" w:hAnsi="Times New Roman" w:cs="Times New Roman"/>
        </w:rPr>
        <w:t xml:space="preserve">, </w:t>
      </w:r>
      <w:r w:rsidRPr="00D849FD">
        <w:rPr>
          <w:rFonts w:ascii="Times New Roman" w:hAnsi="Times New Roman" w:cs="Times New Roman"/>
        </w:rPr>
        <w:t>4-year term ending May 8, 2029;</w:t>
      </w:r>
      <w:r w:rsidR="0031361B">
        <w:rPr>
          <w:rFonts w:ascii="Times New Roman" w:hAnsi="Times New Roman" w:cs="Times New Roman"/>
        </w:rPr>
        <w:t xml:space="preserve"> and</w:t>
      </w:r>
    </w:p>
    <w:p w:rsidR="0031361B" w:rsidP="0031361B" w14:paraId="62BA1846" w14:textId="77777777">
      <w:pPr>
        <w:spacing w:after="0"/>
        <w:ind w:left="720" w:firstLine="720"/>
        <w:rPr>
          <w:rFonts w:ascii="Times New Roman" w:hAnsi="Times New Roman" w:cs="Times New Roman"/>
        </w:rPr>
      </w:pPr>
      <w:r>
        <w:rPr>
          <w:rFonts w:ascii="Times New Roman" w:hAnsi="Times New Roman" w:cs="Times New Roman"/>
        </w:rPr>
        <w:t>Michael Sheldon</w:t>
      </w:r>
      <w:r w:rsidR="00D849FD">
        <w:rPr>
          <w:rFonts w:ascii="Times New Roman" w:hAnsi="Times New Roman" w:cs="Times New Roman"/>
        </w:rPr>
        <w:t xml:space="preserve">, </w:t>
      </w:r>
      <w:r w:rsidRPr="00D849FD" w:rsidR="00D849FD">
        <w:rPr>
          <w:rFonts w:ascii="Times New Roman" w:hAnsi="Times New Roman" w:cs="Times New Roman"/>
        </w:rPr>
        <w:t>4-year term ending May 8, 2029</w:t>
      </w:r>
    </w:p>
    <w:p w:rsidR="00D849FD" w:rsidRPr="00D849FD" w:rsidP="0031361B" w14:paraId="2D804C56" w14:textId="5429CD69">
      <w:pPr>
        <w:spacing w:after="0"/>
        <w:ind w:left="720" w:firstLine="720"/>
        <w:rPr>
          <w:rFonts w:ascii="Times New Roman" w:hAnsi="Times New Roman" w:cs="Times New Roman"/>
        </w:rPr>
      </w:pPr>
      <w:r w:rsidRPr="00D849FD">
        <w:rPr>
          <w:rFonts w:ascii="Times New Roman" w:hAnsi="Times New Roman" w:cs="Times New Roman"/>
        </w:rPr>
        <w:t>.</w:t>
      </w:r>
    </w:p>
    <w:p w:rsidR="00D849FD" w:rsidRPr="00D849FD" w:rsidP="00D849FD" w14:paraId="42757C29" w14:textId="77777777">
      <w:pPr>
        <w:spacing w:after="240"/>
        <w:ind w:left="4140"/>
        <w:rPr>
          <w:rFonts w:ascii="Times New Roman" w:hAnsi="Times New Roman" w:cs="Times New Roman"/>
          <w:i/>
          <w:iCs/>
        </w:rPr>
      </w:pPr>
      <w:r w:rsidRPr="00D849FD">
        <w:rPr>
          <w:rFonts w:ascii="Times New Roman" w:hAnsi="Times New Roman" w:cs="Times New Roman"/>
          <w:i/>
          <w:iCs/>
        </w:rPr>
        <w:t>DATED:  March 4, 2025</w:t>
      </w:r>
    </w:p>
    <w:p w:rsidR="00D849FD" w:rsidRPr="00D849FD" w:rsidP="0031361B" w14:paraId="26EC746D" w14:textId="05399F38">
      <w:pPr>
        <w:spacing w:after="0"/>
        <w:ind w:left="4147"/>
        <w:rPr>
          <w:rFonts w:ascii="Times New Roman" w:hAnsi="Times New Roman" w:cs="Times New Roman"/>
        </w:rPr>
      </w:pPr>
      <w:r w:rsidRPr="00D849FD">
        <w:rPr>
          <w:rFonts w:ascii="Times New Roman" w:hAnsi="Times New Roman" w:cs="Times New Roman"/>
          <w:i/>
        </w:rPr>
        <w:t xml:space="preserve">/s/  </w:t>
      </w:r>
      <w:r>
        <w:rPr>
          <w:rFonts w:ascii="Times New Roman" w:hAnsi="Times New Roman" w:cs="Times New Roman"/>
          <w:i/>
        </w:rPr>
        <w:t>Jennifer Pino</w:t>
      </w:r>
      <w:r>
        <w:rPr>
          <w:rFonts w:ascii="Times New Roman" w:hAnsi="Times New Roman" w:cs="Times New Roman"/>
          <w:i/>
        </w:rPr>
        <w:br/>
      </w:r>
      <w:r w:rsidRPr="00D849FD">
        <w:rPr>
          <w:rFonts w:ascii="Times New Roman" w:hAnsi="Times New Roman" w:cs="Times New Roman"/>
        </w:rPr>
        <w:t>Designated Election Official for</w:t>
      </w:r>
      <w:r>
        <w:rPr>
          <w:rFonts w:ascii="Times New Roman" w:hAnsi="Times New Roman" w:cs="Times New Roman"/>
        </w:rPr>
        <w:br/>
        <w:t>A</w:t>
      </w:r>
      <w:r w:rsidR="0031361B">
        <w:rPr>
          <w:rFonts w:ascii="Times New Roman" w:hAnsi="Times New Roman" w:cs="Times New Roman"/>
        </w:rPr>
        <w:t>TEC</w:t>
      </w:r>
      <w:r w:rsidRPr="00D849FD">
        <w:rPr>
          <w:rFonts w:ascii="Times New Roman" w:hAnsi="Times New Roman" w:cs="Times New Roman"/>
        </w:rPr>
        <w:t xml:space="preserve"> Metropolitan District</w:t>
      </w:r>
      <w:r w:rsidR="0031361B">
        <w:rPr>
          <w:rFonts w:ascii="Times New Roman" w:hAnsi="Times New Roman" w:cs="Times New Roman"/>
        </w:rPr>
        <w:t xml:space="preserve"> Nos. 1 and 2</w:t>
      </w:r>
      <w:r>
        <w:rPr>
          <w:rFonts w:ascii="Times New Roman" w:hAnsi="Times New Roman" w:cs="Times New Roman"/>
        </w:rPr>
        <w:br/>
      </w:r>
      <w:r w:rsidRPr="00D849FD">
        <w:rPr>
          <w:rFonts w:ascii="Times New Roman" w:hAnsi="Times New Roman" w:cs="Times New Roman"/>
        </w:rPr>
        <w:t>c/o McGeady Becher Cortese Williams P.C.</w:t>
      </w:r>
      <w:r>
        <w:rPr>
          <w:rFonts w:ascii="Times New Roman" w:hAnsi="Times New Roman" w:cs="Times New Roman"/>
        </w:rPr>
        <w:br/>
      </w:r>
      <w:r w:rsidRPr="00D849FD">
        <w:rPr>
          <w:rFonts w:ascii="Times New Roman" w:hAnsi="Times New Roman" w:cs="Times New Roman"/>
        </w:rPr>
        <w:t>450 E. 17th Avenue, Suite 400</w:t>
      </w:r>
      <w:r>
        <w:rPr>
          <w:rFonts w:ascii="Times New Roman" w:hAnsi="Times New Roman" w:cs="Times New Roman"/>
        </w:rPr>
        <w:br/>
      </w:r>
      <w:r w:rsidRPr="00D849FD">
        <w:rPr>
          <w:rFonts w:ascii="Times New Roman" w:hAnsi="Times New Roman" w:cs="Times New Roman"/>
        </w:rPr>
        <w:t>Denver, Colorado  80203-1254</w:t>
      </w:r>
      <w:r>
        <w:rPr>
          <w:rFonts w:ascii="Times New Roman" w:hAnsi="Times New Roman" w:cs="Times New Roman"/>
        </w:rPr>
        <w:br/>
      </w:r>
      <w:r w:rsidRPr="00D849FD">
        <w:rPr>
          <w:rFonts w:ascii="Times New Roman" w:hAnsi="Times New Roman" w:cs="Times New Roman"/>
        </w:rPr>
        <w:t>Phone:  303-592-4380</w:t>
      </w:r>
    </w:p>
    <w:p w:rsidR="00D849FD" w:rsidRPr="00D849FD" w:rsidP="00D849FD" w14:paraId="2A451389" w14:textId="33245202">
      <w:pPr>
        <w:spacing w:after="120"/>
        <w:jc w:val="center"/>
        <w:rPr>
          <w:rFonts w:ascii="Times New Roman" w:hAnsi="Times New Roman" w:cs="Times New Roman"/>
          <w:b/>
          <w:bCs/>
        </w:rPr>
      </w:pPr>
      <w:r>
        <w:rPr>
          <w:rFonts w:ascii="Times New Roman" w:hAnsi="Times New Roman" w:cs="Times New Roman"/>
        </w:rPr>
        <w:br/>
      </w:r>
      <w:r w:rsidRPr="00D849FD">
        <w:rPr>
          <w:rFonts w:ascii="Times New Roman" w:hAnsi="Times New Roman" w:cs="Times New Roman"/>
          <w:b/>
          <w:bCs/>
        </w:rPr>
        <w:t>AVISO DE CANCELACIÓN DE LA ELECCIÓN</w:t>
      </w:r>
      <w:r w:rsidR="0031361B">
        <w:rPr>
          <w:rFonts w:ascii="Times New Roman" w:hAnsi="Times New Roman" w:cs="Times New Roman"/>
          <w:b/>
          <w:bCs/>
        </w:rPr>
        <w:t>ES</w:t>
      </w:r>
      <w:r w:rsidRPr="00D849FD">
        <w:rPr>
          <w:rFonts w:ascii="Times New Roman" w:hAnsi="Times New Roman" w:cs="Times New Roman"/>
          <w:b/>
          <w:bCs/>
        </w:rPr>
        <w:t xml:space="preserve"> REGULAR POR PARTE DEL FUNCIONARIO ELECTORAL DESIGNADO</w:t>
      </w:r>
    </w:p>
    <w:p w:rsidR="0031361B" w:rsidRPr="0031361B" w:rsidP="0031361B" w14:paraId="65AB20E0" w14:textId="3FD5E3D3">
      <w:pPr>
        <w:ind w:firstLine="720"/>
        <w:jc w:val="both"/>
        <w:rPr>
          <w:rFonts w:ascii="Times New Roman" w:hAnsi="Times New Roman" w:cs="Times New Roman"/>
        </w:rPr>
      </w:pPr>
      <w:r w:rsidRPr="0031361B">
        <w:rPr>
          <w:rFonts w:ascii="Times New Roman" w:hAnsi="Times New Roman" w:cs="Times New Roman"/>
        </w:rPr>
        <w:t xml:space="preserve">POR MEDIO DEL PRESENTE DOCUMENTO el Distrito Metropolitano ATEC N° 1 y 2 (en lo sucesivo denominados colectivamente como los "Distritos"), del Condado de Adams, Colorado, notifica que al cierre del horario del sexagésimo tercer día antes de las elecciónes no había más candidatos para director que los puestos a ser ocupados, lo cual incluye a los candidatos que están presentando declaraciones juradas de intención para ser candidatos de denominación directa cualquiera de los Distritos; por consiguiente, las elecciónes a celebrarse el </w:t>
      </w:r>
      <w:r>
        <w:rPr>
          <w:rFonts w:ascii="Times New Roman" w:hAnsi="Times New Roman" w:cs="Times New Roman"/>
        </w:rPr>
        <w:t>6</w:t>
      </w:r>
      <w:r w:rsidRPr="0031361B">
        <w:rPr>
          <w:rFonts w:ascii="Times New Roman" w:hAnsi="Times New Roman" w:cs="Times New Roman"/>
        </w:rPr>
        <w:t xml:space="preserve"> de mayo de 202</w:t>
      </w:r>
      <w:r>
        <w:rPr>
          <w:rFonts w:ascii="Times New Roman" w:hAnsi="Times New Roman" w:cs="Times New Roman"/>
        </w:rPr>
        <w:t>5</w:t>
      </w:r>
      <w:r w:rsidRPr="0031361B">
        <w:rPr>
          <w:rFonts w:ascii="Times New Roman" w:hAnsi="Times New Roman" w:cs="Times New Roman"/>
        </w:rPr>
        <w:t>, queda por medio del presente cancelada, de conformidad con la Sección 1-13.5-513, C.R.S.</w:t>
      </w:r>
    </w:p>
    <w:p w:rsidR="00D849FD" w:rsidRPr="00D849FD" w:rsidP="0031361B" w14:paraId="5441D605" w14:textId="6D031E48">
      <w:pPr>
        <w:ind w:firstLine="720"/>
        <w:jc w:val="both"/>
        <w:rPr>
          <w:rFonts w:ascii="Times New Roman" w:hAnsi="Times New Roman" w:cs="Times New Roman"/>
        </w:rPr>
      </w:pPr>
      <w:r w:rsidRPr="0031361B">
        <w:rPr>
          <w:rFonts w:ascii="Times New Roman" w:hAnsi="Times New Roman" w:cs="Times New Roman"/>
        </w:rPr>
        <w:t>Se declaran electos a cada uno de los respectivos Distritos los siguientes candidatos:</w:t>
      </w:r>
    </w:p>
    <w:p w:rsidR="00D849FD" w:rsidRPr="00D849FD" w:rsidP="00D849FD" w14:paraId="61674F19" w14:textId="77777777">
      <w:pPr>
        <w:spacing w:after="0"/>
        <w:ind w:left="720" w:firstLine="720"/>
        <w:rPr>
          <w:rFonts w:ascii="Times New Roman" w:hAnsi="Times New Roman" w:cs="Times New Roman"/>
        </w:rPr>
      </w:pPr>
      <w:r w:rsidRPr="00D849FD">
        <w:rPr>
          <w:rFonts w:ascii="Times New Roman" w:hAnsi="Times New Roman" w:cs="Times New Roman"/>
        </w:rPr>
        <w:t>Matthew Hopper, mandato de 4 años que finaliza el 8 de mayo de 2029;</w:t>
      </w:r>
    </w:p>
    <w:p w:rsidR="00D849FD" w:rsidRPr="00D849FD" w:rsidP="00D849FD" w14:paraId="535252D0" w14:textId="757B8A86">
      <w:pPr>
        <w:spacing w:after="0"/>
        <w:ind w:left="720" w:firstLine="720"/>
        <w:rPr>
          <w:rFonts w:ascii="Times New Roman" w:hAnsi="Times New Roman" w:cs="Times New Roman"/>
        </w:rPr>
      </w:pPr>
      <w:r w:rsidRPr="00D849FD">
        <w:rPr>
          <w:rFonts w:ascii="Times New Roman" w:hAnsi="Times New Roman" w:cs="Times New Roman"/>
        </w:rPr>
        <w:t>Carla Ferreira, mandato de 4 años que finaliza el 8 de mayo de 2029;</w:t>
      </w:r>
      <w:r w:rsidR="0031361B">
        <w:rPr>
          <w:rFonts w:ascii="Times New Roman" w:hAnsi="Times New Roman" w:cs="Times New Roman"/>
        </w:rPr>
        <w:t xml:space="preserve"> y</w:t>
      </w:r>
    </w:p>
    <w:p w:rsidR="00D849FD" w:rsidRPr="00D849FD" w:rsidP="0031361B" w14:paraId="65E1731C" w14:textId="5112097F">
      <w:pPr>
        <w:spacing w:after="0"/>
        <w:ind w:left="720" w:firstLine="720"/>
        <w:rPr>
          <w:rFonts w:ascii="Times New Roman" w:hAnsi="Times New Roman" w:cs="Times New Roman"/>
        </w:rPr>
      </w:pPr>
      <w:r>
        <w:rPr>
          <w:rFonts w:ascii="Times New Roman" w:hAnsi="Times New Roman" w:cs="Times New Roman"/>
        </w:rPr>
        <w:t>Michael Sheldon</w:t>
      </w:r>
      <w:r w:rsidRPr="00D849FD">
        <w:rPr>
          <w:rFonts w:ascii="Times New Roman" w:hAnsi="Times New Roman" w:cs="Times New Roman"/>
        </w:rPr>
        <w:t>, mandato de 4 años que finaliza el 8 de mayo de 202</w:t>
      </w:r>
      <w:r>
        <w:rPr>
          <w:rFonts w:ascii="Times New Roman" w:hAnsi="Times New Roman" w:cs="Times New Roman"/>
        </w:rPr>
        <w:t>9</w:t>
      </w:r>
      <w:r>
        <w:rPr>
          <w:rFonts w:ascii="Times New Roman" w:hAnsi="Times New Roman" w:cs="Times New Roman"/>
        </w:rPr>
        <w:t>.</w:t>
      </w:r>
    </w:p>
    <w:p w:rsidR="0031361B" w:rsidP="00D849FD" w14:paraId="7A151D89" w14:textId="77777777">
      <w:pPr>
        <w:ind w:left="3600"/>
        <w:rPr>
          <w:rFonts w:ascii="Times New Roman" w:hAnsi="Times New Roman" w:cs="Times New Roman"/>
        </w:rPr>
      </w:pPr>
    </w:p>
    <w:p w:rsidR="00D849FD" w:rsidP="00D849FD" w14:paraId="291A6770" w14:textId="0F4F8E5C">
      <w:pPr>
        <w:ind w:left="3600"/>
        <w:rPr>
          <w:rFonts w:ascii="Times New Roman" w:hAnsi="Times New Roman" w:cs="Times New Roman"/>
        </w:rPr>
      </w:pPr>
      <w:r w:rsidRPr="00D849FD">
        <w:rPr>
          <w:rFonts w:ascii="Times New Roman" w:hAnsi="Times New Roman" w:cs="Times New Roman"/>
        </w:rPr>
        <w:t>FECHADO este 4th día de marzo de 2025</w:t>
      </w:r>
    </w:p>
    <w:p w:rsidR="00D849FD" w:rsidRPr="00D849FD" w:rsidP="0031361B" w14:paraId="2E6CECFB" w14:textId="3B5D83CD">
      <w:pPr>
        <w:ind w:left="3600"/>
        <w:rPr>
          <w:rFonts w:ascii="Times New Roman" w:hAnsi="Times New Roman" w:cs="Times New Roman"/>
        </w:rPr>
      </w:pPr>
      <w:r w:rsidRPr="00D849FD">
        <w:rPr>
          <w:rFonts w:ascii="Times New Roman" w:hAnsi="Times New Roman" w:cs="Times New Roman"/>
          <w:i/>
        </w:rPr>
        <w:t xml:space="preserve">/s/  </w:t>
      </w:r>
      <w:r>
        <w:rPr>
          <w:rFonts w:ascii="Times New Roman" w:hAnsi="Times New Roman" w:cs="Times New Roman"/>
          <w:i/>
        </w:rPr>
        <w:t>Jennifer Pino</w:t>
      </w:r>
      <w:r>
        <w:rPr>
          <w:rFonts w:ascii="Times New Roman" w:hAnsi="Times New Roman" w:cs="Times New Roman"/>
          <w:i/>
        </w:rPr>
        <w:br/>
      </w:r>
      <w:r w:rsidRPr="00D849FD">
        <w:rPr>
          <w:rFonts w:ascii="Times New Roman" w:hAnsi="Times New Roman" w:cs="Times New Roman"/>
        </w:rPr>
        <w:t xml:space="preserve">Funcionario electoral designado para el </w:t>
      </w:r>
      <w:r>
        <w:rPr>
          <w:rFonts w:ascii="Times New Roman" w:hAnsi="Times New Roman" w:cs="Times New Roman"/>
        </w:rPr>
        <w:br/>
      </w:r>
      <w:r w:rsidRPr="0031361B" w:rsidR="0031361B">
        <w:rPr>
          <w:rFonts w:ascii="Times New Roman" w:hAnsi="Times New Roman" w:cs="Times New Roman"/>
          <w:lang w:val="es-ES"/>
        </w:rPr>
        <w:t>Distrito Metropolitano ATEC N° 1 y 2</w:t>
      </w:r>
      <w:r w:rsidRPr="0031361B" w:rsidR="0031361B">
        <w:rPr>
          <w:rFonts w:ascii="Times New Roman" w:hAnsi="Times New Roman" w:cs="Times New Roman"/>
        </w:rPr>
        <w:t xml:space="preserve"> </w:t>
      </w:r>
      <w:r w:rsidR="0031361B">
        <w:rPr>
          <w:rFonts w:ascii="Times New Roman" w:hAnsi="Times New Roman" w:cs="Times New Roman"/>
        </w:rPr>
        <w:br/>
      </w:r>
      <w:r w:rsidRPr="00D849FD">
        <w:rPr>
          <w:rFonts w:ascii="Times New Roman" w:hAnsi="Times New Roman" w:cs="Times New Roman"/>
        </w:rPr>
        <w:t>c/o McGeady Becher Cortese Williams P.C.</w:t>
      </w:r>
      <w:r>
        <w:rPr>
          <w:rFonts w:ascii="Times New Roman" w:hAnsi="Times New Roman" w:cs="Times New Roman"/>
        </w:rPr>
        <w:br/>
      </w:r>
      <w:r w:rsidRPr="00D849FD">
        <w:rPr>
          <w:rFonts w:ascii="Times New Roman" w:hAnsi="Times New Roman" w:cs="Times New Roman"/>
        </w:rPr>
        <w:t>450 E. 17th Avenue, Suite 400</w:t>
      </w:r>
      <w:r>
        <w:rPr>
          <w:rFonts w:ascii="Times New Roman" w:hAnsi="Times New Roman" w:cs="Times New Roman"/>
        </w:rPr>
        <w:br/>
      </w:r>
      <w:r w:rsidRPr="00D849FD">
        <w:rPr>
          <w:rFonts w:ascii="Times New Roman" w:hAnsi="Times New Roman" w:cs="Times New Roman"/>
        </w:rPr>
        <w:t>Denver, Colorado  80203-1254</w:t>
      </w:r>
      <w:r>
        <w:rPr>
          <w:rFonts w:ascii="Times New Roman" w:hAnsi="Times New Roman" w:cs="Times New Roman"/>
        </w:rPr>
        <w:br/>
      </w:r>
      <w:r w:rsidRPr="00D849FD">
        <w:rPr>
          <w:rFonts w:ascii="Times New Roman" w:hAnsi="Times New Roman" w:cs="Times New Roman"/>
        </w:rPr>
        <w:t>Teléfono:  303-592-4380</w:t>
      </w:r>
    </w:p>
    <w:p w:rsidR="00D849FD" w:rsidP="00D849FD" w14:paraId="4D2A9023" w14:textId="11AB57C0">
      <w:pPr>
        <w:rPr>
          <w:rFonts w:ascii="Times New Roman" w:hAnsi="Times New Roman" w:cs="Times New Roman"/>
        </w:rPr>
      </w:pPr>
      <w:r>
        <w:rPr>
          <w:rFonts w:ascii="Times New Roman" w:hAnsi="Times New Roman" w:cs="Times New Roman"/>
        </w:rPr>
        <w:t>Published in:</w:t>
      </w:r>
      <w:r>
        <w:rPr>
          <w:rFonts w:ascii="Times New Roman" w:hAnsi="Times New Roman" w:cs="Times New Roman"/>
        </w:rPr>
        <w:tab/>
      </w:r>
      <w:r w:rsidRPr="00D849FD">
        <w:rPr>
          <w:rFonts w:ascii="Times New Roman" w:hAnsi="Times New Roman" w:cs="Times New Roman"/>
          <w:i/>
          <w:iCs/>
        </w:rPr>
        <w:t>The Sentinel</w:t>
      </w:r>
      <w:r>
        <w:rPr>
          <w:rFonts w:ascii="Times New Roman" w:hAnsi="Times New Roman" w:cs="Times New Roman"/>
        </w:rPr>
        <w:br/>
        <w:t>Published on:</w:t>
      </w:r>
      <w:r>
        <w:rPr>
          <w:rFonts w:ascii="Times New Roman" w:hAnsi="Times New Roman" w:cs="Times New Roman"/>
        </w:rPr>
        <w:tab/>
        <w:t>April 17, 2025</w:t>
      </w:r>
    </w:p>
    <w:p w:rsidR="00D849FD" w:rsidP="00D849FD" w14:paraId="47E113A0" w14:textId="77777777">
      <w:pPr>
        <w:rPr>
          <w:rFonts w:ascii="Times New Roman" w:hAnsi="Times New Roman" w:cs="Times New Roman"/>
        </w:rPr>
      </w:pPr>
    </w:p>
    <w:sectPr w:rsidSect="00D849FD">
      <w:footerReference w:type="default" r:id="rId4"/>
      <w:pgSz w:w="12240" w:h="15840"/>
      <w:pgMar w:top="1440" w:right="1440" w:bottom="1440" w:left="1440" w:header="720" w:footer="54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49FD" w:rsidP="00D849FD" w14:paraId="4C74D23E" w14:textId="774B6786">
    <w:pPr>
      <w:pStyle w:val="Footer"/>
      <w:spacing w:line="180" w:lineRule="exact"/>
    </w:pPr>
    <w:r w:rsidR="0031361B">
      <w:rPr>
        <w:rFonts w:ascii="Arial" w:hAnsi="Arial" w:cs="Arial"/>
        <w:sz w:val="16"/>
      </w:rPr>
      <w:t>4921-5129-6305, v.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9FD"/>
    <w:rsid w:val="001B3576"/>
    <w:rsid w:val="00247A1D"/>
    <w:rsid w:val="00273B6C"/>
    <w:rsid w:val="002E0A87"/>
    <w:rsid w:val="0031361B"/>
    <w:rsid w:val="00A13C4E"/>
    <w:rsid w:val="00B3690A"/>
    <w:rsid w:val="00D849FD"/>
    <w:rsid w:val="00EE395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2C738689-7C3B-4F86-A235-8780783C6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849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49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49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49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49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49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49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49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49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9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49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49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49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49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49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49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49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49FD"/>
    <w:rPr>
      <w:rFonts w:eastAsiaTheme="majorEastAsia" w:cstheme="majorBidi"/>
      <w:color w:val="272727" w:themeColor="text1" w:themeTint="D8"/>
    </w:rPr>
  </w:style>
  <w:style w:type="paragraph" w:styleId="Title">
    <w:name w:val="Title"/>
    <w:basedOn w:val="Normal"/>
    <w:next w:val="Normal"/>
    <w:link w:val="TitleChar"/>
    <w:uiPriority w:val="10"/>
    <w:qFormat/>
    <w:rsid w:val="00D849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49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49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49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49FD"/>
    <w:pPr>
      <w:spacing w:before="160"/>
      <w:jc w:val="center"/>
    </w:pPr>
    <w:rPr>
      <w:i/>
      <w:iCs/>
      <w:color w:val="404040" w:themeColor="text1" w:themeTint="BF"/>
    </w:rPr>
  </w:style>
  <w:style w:type="character" w:customStyle="1" w:styleId="QuoteChar">
    <w:name w:val="Quote Char"/>
    <w:basedOn w:val="DefaultParagraphFont"/>
    <w:link w:val="Quote"/>
    <w:uiPriority w:val="29"/>
    <w:rsid w:val="00D849FD"/>
    <w:rPr>
      <w:i/>
      <w:iCs/>
      <w:color w:val="404040" w:themeColor="text1" w:themeTint="BF"/>
    </w:rPr>
  </w:style>
  <w:style w:type="paragraph" w:styleId="ListParagraph">
    <w:name w:val="List Paragraph"/>
    <w:basedOn w:val="Normal"/>
    <w:uiPriority w:val="34"/>
    <w:qFormat/>
    <w:rsid w:val="00D849FD"/>
    <w:pPr>
      <w:ind w:left="720"/>
      <w:contextualSpacing/>
    </w:pPr>
  </w:style>
  <w:style w:type="character" w:styleId="IntenseEmphasis">
    <w:name w:val="Intense Emphasis"/>
    <w:basedOn w:val="DefaultParagraphFont"/>
    <w:uiPriority w:val="21"/>
    <w:qFormat/>
    <w:rsid w:val="00D849FD"/>
    <w:rPr>
      <w:i/>
      <w:iCs/>
      <w:color w:val="0F4761" w:themeColor="accent1" w:themeShade="BF"/>
    </w:rPr>
  </w:style>
  <w:style w:type="paragraph" w:styleId="IntenseQuote">
    <w:name w:val="Intense Quote"/>
    <w:basedOn w:val="Normal"/>
    <w:next w:val="Normal"/>
    <w:link w:val="IntenseQuoteChar"/>
    <w:uiPriority w:val="30"/>
    <w:qFormat/>
    <w:rsid w:val="00D849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49FD"/>
    <w:rPr>
      <w:i/>
      <w:iCs/>
      <w:color w:val="0F4761" w:themeColor="accent1" w:themeShade="BF"/>
    </w:rPr>
  </w:style>
  <w:style w:type="character" w:styleId="IntenseReference">
    <w:name w:val="Intense Reference"/>
    <w:basedOn w:val="DefaultParagraphFont"/>
    <w:uiPriority w:val="32"/>
    <w:qFormat/>
    <w:rsid w:val="00D849FD"/>
    <w:rPr>
      <w:b/>
      <w:bCs/>
      <w:smallCaps/>
      <w:color w:val="0F4761" w:themeColor="accent1" w:themeShade="BF"/>
      <w:spacing w:val="5"/>
    </w:rPr>
  </w:style>
  <w:style w:type="paragraph" w:styleId="Header">
    <w:name w:val="header"/>
    <w:basedOn w:val="Normal"/>
    <w:link w:val="HeaderChar"/>
    <w:uiPriority w:val="99"/>
    <w:unhideWhenUsed/>
    <w:rsid w:val="00D849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9FD"/>
  </w:style>
  <w:style w:type="paragraph" w:styleId="Footer">
    <w:name w:val="footer"/>
    <w:basedOn w:val="Normal"/>
    <w:link w:val="FooterChar"/>
    <w:uiPriority w:val="99"/>
    <w:unhideWhenUsed/>
    <w:rsid w:val="00D84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2045</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2025-04-04T00:04:22Z</dcterms:created>
  <dcterms:modified xsi:type="dcterms:W3CDTF">2025-04-04T00:04:22Z</dcterms:modified>
</cp:coreProperties>
</file>